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D2" w:rsidRPr="00090ED2" w:rsidRDefault="00090ED2" w:rsidP="00090ED2">
      <w:pPr>
        <w:shd w:val="clear" w:color="auto" w:fill="FFFFFF"/>
        <w:textAlignment w:val="baseline"/>
        <w:outlineLvl w:val="0"/>
        <w:rPr>
          <w:rFonts w:ascii="PT Serif" w:hAnsi="PT Serif" w:cs="Arial"/>
          <w:b/>
          <w:bCs/>
          <w:color w:val="666666"/>
          <w:kern w:val="36"/>
          <w:sz w:val="48"/>
          <w:szCs w:val="48"/>
        </w:rPr>
      </w:pPr>
      <w:r w:rsidRPr="00090ED2">
        <w:rPr>
          <w:rFonts w:ascii="PT Serif" w:hAnsi="PT Serif" w:cs="Arial"/>
          <w:b/>
          <w:bCs/>
          <w:color w:val="666666"/>
          <w:kern w:val="36"/>
          <w:sz w:val="48"/>
          <w:szCs w:val="48"/>
        </w:rPr>
        <w:t>Положение о порядке приема в члены ВТОО «Союз художников России»</w:t>
      </w:r>
    </w:p>
    <w:p w:rsidR="00090ED2" w:rsidRPr="00090ED2" w:rsidRDefault="00090ED2" w:rsidP="00090ED2">
      <w:pPr>
        <w:shd w:val="clear" w:color="auto" w:fill="FFFFFF"/>
        <w:spacing w:before="180" w:after="27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 w:rsidRPr="00090ED2">
        <w:rPr>
          <w:rFonts w:ascii="Arial" w:hAnsi="Arial" w:cs="Arial"/>
          <w:color w:val="666666"/>
          <w:sz w:val="27"/>
          <w:szCs w:val="27"/>
        </w:rPr>
        <w:t>2.3. Претендент, желающий вступить в члены «СХР» и ознакомленный с Уставом «СХР», обращается в Правление структурного подразделения по месту своей постоянной регистрации по месту жительства и представляет следующие документы:</w:t>
      </w:r>
    </w:p>
    <w:p w:rsidR="00090ED2" w:rsidRPr="00090ED2" w:rsidRDefault="00090ED2" w:rsidP="00090ED2">
      <w:pPr>
        <w:shd w:val="clear" w:color="auto" w:fill="FFFFFF"/>
        <w:textAlignment w:val="baseline"/>
        <w:rPr>
          <w:rFonts w:ascii="Arial" w:hAnsi="Arial" w:cs="Arial"/>
          <w:color w:val="666666"/>
          <w:sz w:val="27"/>
          <w:szCs w:val="27"/>
        </w:rPr>
      </w:pPr>
      <w:proofErr w:type="gramStart"/>
      <w:r w:rsidRPr="00090ED2">
        <w:rPr>
          <w:rFonts w:ascii="Arial" w:hAnsi="Arial" w:cs="Arial"/>
          <w:b/>
          <w:bCs/>
          <w:color w:val="666666"/>
          <w:sz w:val="24"/>
          <w:szCs w:val="24"/>
        </w:rPr>
        <w:t>- письменное заявление о приеме с обязательством выполнять Устав «СХР»;</w:t>
      </w:r>
      <w:r w:rsidRPr="00090ED2">
        <w:rPr>
          <w:rFonts w:ascii="Arial" w:hAnsi="Arial" w:cs="Arial"/>
          <w:b/>
          <w:bCs/>
          <w:color w:val="666666"/>
          <w:sz w:val="24"/>
          <w:szCs w:val="24"/>
          <w:bdr w:val="none" w:sz="0" w:space="0" w:color="auto" w:frame="1"/>
        </w:rPr>
        <w:br/>
      </w:r>
      <w:r w:rsidRPr="00090ED2">
        <w:rPr>
          <w:rFonts w:ascii="Arial" w:hAnsi="Arial" w:cs="Arial"/>
          <w:b/>
          <w:bCs/>
          <w:color w:val="666666"/>
          <w:sz w:val="24"/>
          <w:szCs w:val="24"/>
        </w:rPr>
        <w:t>- перечень основных работ, фотографии и репродукции произведений, документы об участии на художественных выставках, проводимых в системе «СХР» или список искусствоведческих работ;</w:t>
      </w:r>
      <w:r w:rsidRPr="00090ED2">
        <w:rPr>
          <w:rFonts w:ascii="Arial" w:hAnsi="Arial" w:cs="Arial"/>
          <w:color w:val="666666"/>
          <w:sz w:val="27"/>
          <w:szCs w:val="27"/>
        </w:rPr>
        <w:br/>
      </w:r>
      <w:r w:rsidRPr="00090ED2">
        <w:rPr>
          <w:rFonts w:ascii="Arial" w:hAnsi="Arial" w:cs="Arial"/>
          <w:b/>
          <w:bCs/>
          <w:color w:val="666666"/>
          <w:sz w:val="24"/>
          <w:szCs w:val="24"/>
        </w:rPr>
        <w:t>- рекомендации трех членов «СХР» (с членским стажем не менее 5 лет);</w:t>
      </w:r>
      <w:r w:rsidRPr="00090ED2">
        <w:rPr>
          <w:rFonts w:ascii="Arial" w:hAnsi="Arial" w:cs="Arial"/>
          <w:color w:val="666666"/>
          <w:sz w:val="27"/>
          <w:szCs w:val="27"/>
        </w:rPr>
        <w:br/>
      </w:r>
      <w:r w:rsidRPr="00090ED2">
        <w:rPr>
          <w:rFonts w:ascii="Arial" w:hAnsi="Arial" w:cs="Arial"/>
          <w:b/>
          <w:bCs/>
          <w:color w:val="666666"/>
          <w:sz w:val="24"/>
          <w:szCs w:val="24"/>
        </w:rPr>
        <w:t>- справку с регистрации по месту жительства;</w:t>
      </w:r>
      <w:r w:rsidRPr="00090ED2">
        <w:rPr>
          <w:rFonts w:ascii="Arial" w:hAnsi="Arial" w:cs="Arial"/>
          <w:color w:val="666666"/>
          <w:sz w:val="27"/>
          <w:szCs w:val="27"/>
        </w:rPr>
        <w:br/>
      </w:r>
      <w:r w:rsidRPr="00090ED2">
        <w:rPr>
          <w:rFonts w:ascii="Arial" w:hAnsi="Arial" w:cs="Arial"/>
          <w:b/>
          <w:bCs/>
          <w:color w:val="666666"/>
          <w:sz w:val="24"/>
          <w:szCs w:val="24"/>
        </w:rPr>
        <w:t>- копию диплома или справку об образовании;</w:t>
      </w:r>
      <w:proofErr w:type="gramEnd"/>
      <w:r w:rsidRPr="00090ED2">
        <w:rPr>
          <w:rFonts w:ascii="Arial" w:hAnsi="Arial" w:cs="Arial"/>
          <w:color w:val="666666"/>
          <w:sz w:val="27"/>
          <w:szCs w:val="27"/>
        </w:rPr>
        <w:br/>
      </w:r>
      <w:r w:rsidRPr="00090ED2">
        <w:rPr>
          <w:rFonts w:ascii="Arial" w:hAnsi="Arial" w:cs="Arial"/>
          <w:b/>
          <w:bCs/>
          <w:color w:val="666666"/>
          <w:sz w:val="24"/>
          <w:szCs w:val="24"/>
        </w:rPr>
        <w:t>- автобиографию;</w:t>
      </w:r>
      <w:r w:rsidRPr="00090ED2">
        <w:rPr>
          <w:rFonts w:ascii="Arial" w:hAnsi="Arial" w:cs="Arial"/>
          <w:color w:val="666666"/>
          <w:sz w:val="27"/>
          <w:szCs w:val="27"/>
        </w:rPr>
        <w:br/>
      </w:r>
      <w:r w:rsidRPr="00090ED2">
        <w:rPr>
          <w:rFonts w:ascii="Arial" w:hAnsi="Arial" w:cs="Arial"/>
          <w:b/>
          <w:bCs/>
          <w:color w:val="666666"/>
          <w:sz w:val="24"/>
          <w:szCs w:val="24"/>
        </w:rPr>
        <w:t>- личные листки по учету кадров с фотографиями размером 4X6 см;</w:t>
      </w:r>
    </w:p>
    <w:p w:rsidR="00090ED2" w:rsidRPr="00090ED2" w:rsidRDefault="00090ED2" w:rsidP="00090ED2">
      <w:pPr>
        <w:shd w:val="clear" w:color="auto" w:fill="FFFFFF"/>
        <w:jc w:val="center"/>
        <w:textAlignment w:val="baseline"/>
        <w:rPr>
          <w:rFonts w:ascii="Arial" w:hAnsi="Arial" w:cs="Arial"/>
          <w:color w:val="666666"/>
          <w:sz w:val="27"/>
          <w:szCs w:val="27"/>
        </w:rPr>
      </w:pPr>
      <w:r w:rsidRPr="00090ED2">
        <w:rPr>
          <w:rFonts w:ascii="Arial" w:hAnsi="Arial" w:cs="Arial"/>
          <w:b/>
          <w:bCs/>
          <w:color w:val="666666"/>
          <w:sz w:val="20"/>
        </w:rPr>
        <w:t>Положение о порядке приема в члены и прекращения членства во Всероссийской творческой общественной организации</w:t>
      </w:r>
      <w:r w:rsidRPr="00090ED2">
        <w:rPr>
          <w:rFonts w:ascii="Arial" w:hAnsi="Arial" w:cs="Arial"/>
          <w:b/>
          <w:bCs/>
          <w:color w:val="666666"/>
          <w:sz w:val="20"/>
          <w:bdr w:val="none" w:sz="0" w:space="0" w:color="auto" w:frame="1"/>
        </w:rPr>
        <w:br/>
      </w:r>
      <w:r w:rsidRPr="00090ED2">
        <w:rPr>
          <w:rFonts w:ascii="Arial" w:hAnsi="Arial" w:cs="Arial"/>
          <w:b/>
          <w:bCs/>
          <w:color w:val="666666"/>
          <w:sz w:val="20"/>
        </w:rPr>
        <w:t>«Союз художников России»</w:t>
      </w:r>
      <w:r w:rsidRPr="00090ED2">
        <w:rPr>
          <w:rFonts w:ascii="Arial" w:hAnsi="Arial" w:cs="Arial"/>
          <w:b/>
          <w:bCs/>
          <w:color w:val="666666"/>
          <w:sz w:val="20"/>
          <w:bdr w:val="none" w:sz="0" w:space="0" w:color="auto" w:frame="1"/>
        </w:rPr>
        <w:br/>
      </w:r>
      <w:r w:rsidRPr="00090ED2">
        <w:rPr>
          <w:rFonts w:ascii="Arial" w:hAnsi="Arial" w:cs="Arial"/>
          <w:b/>
          <w:bCs/>
          <w:color w:val="666666"/>
          <w:sz w:val="20"/>
        </w:rPr>
        <w:t>(</w:t>
      </w:r>
      <w:proofErr w:type="gramStart"/>
      <w:r w:rsidRPr="00090ED2">
        <w:rPr>
          <w:rFonts w:ascii="Arial" w:hAnsi="Arial" w:cs="Arial"/>
          <w:b/>
          <w:bCs/>
          <w:color w:val="666666"/>
          <w:sz w:val="20"/>
        </w:rPr>
        <w:t>г</w:t>
      </w:r>
      <w:proofErr w:type="gramEnd"/>
      <w:r w:rsidRPr="00090ED2">
        <w:rPr>
          <w:rFonts w:ascii="Arial" w:hAnsi="Arial" w:cs="Arial"/>
          <w:b/>
          <w:bCs/>
          <w:color w:val="666666"/>
          <w:sz w:val="20"/>
        </w:rPr>
        <w:t>. Москва, 2004г.)</w:t>
      </w:r>
    </w:p>
    <w:p w:rsidR="00090ED2" w:rsidRPr="00090ED2" w:rsidRDefault="00090ED2" w:rsidP="00090ED2">
      <w:pPr>
        <w:shd w:val="clear" w:color="auto" w:fill="FFFFFF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 w:rsidRPr="00090ED2">
        <w:rPr>
          <w:rFonts w:ascii="Arial" w:hAnsi="Arial" w:cs="Arial"/>
          <w:color w:val="666666"/>
          <w:sz w:val="27"/>
          <w:szCs w:val="27"/>
        </w:rPr>
        <w:br/>
      </w:r>
      <w:r w:rsidRPr="00090ED2">
        <w:rPr>
          <w:rFonts w:ascii="Arial" w:hAnsi="Arial" w:cs="Arial"/>
          <w:b/>
          <w:bCs/>
          <w:color w:val="666666"/>
          <w:sz w:val="27"/>
        </w:rPr>
        <w:t>Общие положения</w:t>
      </w:r>
    </w:p>
    <w:p w:rsidR="00090ED2" w:rsidRPr="00090ED2" w:rsidRDefault="00090ED2" w:rsidP="00090ED2">
      <w:pPr>
        <w:shd w:val="clear" w:color="auto" w:fill="FFFFFF"/>
        <w:spacing w:before="180" w:after="18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 w:rsidRPr="00090ED2">
        <w:rPr>
          <w:rFonts w:ascii="Arial" w:hAnsi="Arial" w:cs="Arial"/>
          <w:color w:val="666666"/>
          <w:sz w:val="27"/>
          <w:szCs w:val="27"/>
        </w:rPr>
        <w:t>Настоящее Положение разработано и принято в полном соответствии с п.3.2 Устава Всероссийской творческой общественной организации «Союз художников России» (в дальнейшем «СХР») и действующим законодательством, подлежит исполнению всеми структурными подразделениями-организациями (отделениями) «СХР».</w:t>
      </w:r>
    </w:p>
    <w:p w:rsidR="00090ED2" w:rsidRPr="00090ED2" w:rsidRDefault="00090ED2" w:rsidP="00090ED2">
      <w:pPr>
        <w:shd w:val="clear" w:color="auto" w:fill="FFFFFF"/>
        <w:spacing w:before="180" w:after="18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 w:rsidRPr="00090ED2">
        <w:rPr>
          <w:rFonts w:ascii="Arial" w:hAnsi="Arial" w:cs="Arial"/>
          <w:color w:val="666666"/>
          <w:sz w:val="27"/>
          <w:szCs w:val="27"/>
        </w:rPr>
        <w:br/>
        <w:t>Членами «СХР» могут быть профессиональные творческие работники изобразительного искусства: художники, реставраторы и искусствоведы, а также народные мастера, создавшие авторские произведения, имеющие самостоятельное творческое значение и признающие Устав «СХР».</w:t>
      </w:r>
    </w:p>
    <w:p w:rsidR="00090ED2" w:rsidRPr="00090ED2" w:rsidRDefault="00090ED2" w:rsidP="00090ED2">
      <w:pPr>
        <w:shd w:val="clear" w:color="auto" w:fill="FFFFFF"/>
        <w:spacing w:before="180" w:after="18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 w:rsidRPr="00090ED2">
        <w:rPr>
          <w:rFonts w:ascii="Arial" w:hAnsi="Arial" w:cs="Arial"/>
          <w:color w:val="666666"/>
          <w:sz w:val="27"/>
          <w:szCs w:val="27"/>
        </w:rPr>
        <w:t> </w:t>
      </w:r>
    </w:p>
    <w:p w:rsidR="00090ED2" w:rsidRPr="00090ED2" w:rsidRDefault="00090ED2" w:rsidP="00090ED2">
      <w:pPr>
        <w:shd w:val="clear" w:color="auto" w:fill="FFFFFF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 w:rsidRPr="00090ED2">
        <w:rPr>
          <w:rFonts w:ascii="Arial" w:hAnsi="Arial" w:cs="Arial"/>
          <w:b/>
          <w:bCs/>
          <w:color w:val="666666"/>
          <w:sz w:val="27"/>
        </w:rPr>
        <w:t>Условия и порядок приобретения членства «СХР»</w:t>
      </w:r>
    </w:p>
    <w:p w:rsidR="00090ED2" w:rsidRPr="00090ED2" w:rsidRDefault="00090ED2" w:rsidP="00090ED2">
      <w:pPr>
        <w:shd w:val="clear" w:color="auto" w:fill="FFFFFF"/>
        <w:spacing w:before="180" w:after="18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 w:rsidRPr="00090ED2">
        <w:rPr>
          <w:rFonts w:ascii="Arial" w:hAnsi="Arial" w:cs="Arial"/>
          <w:color w:val="666666"/>
          <w:sz w:val="27"/>
          <w:szCs w:val="27"/>
        </w:rPr>
        <w:t>2.1. Прием в члены «СХР» осуществляется путем согласованного решения структурного подразделения-организации (отделения) и Секретариата «СХР».</w:t>
      </w:r>
    </w:p>
    <w:p w:rsidR="00090ED2" w:rsidRPr="00090ED2" w:rsidRDefault="00090ED2" w:rsidP="00090ED2">
      <w:pPr>
        <w:shd w:val="clear" w:color="auto" w:fill="FFFFFF"/>
        <w:spacing w:before="180" w:after="18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 w:rsidRPr="00090ED2">
        <w:rPr>
          <w:rFonts w:ascii="Arial" w:hAnsi="Arial" w:cs="Arial"/>
          <w:color w:val="666666"/>
          <w:sz w:val="27"/>
          <w:szCs w:val="27"/>
        </w:rPr>
        <w:t>2.2. Структурные подразделения-организации (отделения), имеющие на учете более 50 членов «СХР» осуществляют прием решением Правления, иные структурные подразделения осуществляют прием на общем собрании.</w:t>
      </w:r>
    </w:p>
    <w:p w:rsidR="00090ED2" w:rsidRPr="00090ED2" w:rsidRDefault="00090ED2" w:rsidP="00090ED2">
      <w:pPr>
        <w:shd w:val="clear" w:color="auto" w:fill="FFFFFF"/>
        <w:spacing w:before="180" w:after="18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 w:rsidRPr="00090ED2">
        <w:rPr>
          <w:rFonts w:ascii="Arial" w:hAnsi="Arial" w:cs="Arial"/>
          <w:color w:val="666666"/>
          <w:sz w:val="27"/>
          <w:szCs w:val="27"/>
        </w:rPr>
        <w:t>2.3. Претендент, желающий вступить в члены «СХР» и ознакомленный с Уставом «СХР», обращается в Правление структурного подразделения по месту своей постоянной регистрации по месту жительства и представляет следующие документы:</w:t>
      </w:r>
    </w:p>
    <w:p w:rsidR="00090ED2" w:rsidRPr="00090ED2" w:rsidRDefault="00090ED2" w:rsidP="00090ED2">
      <w:pPr>
        <w:shd w:val="clear" w:color="auto" w:fill="FFFFFF"/>
        <w:spacing w:before="180" w:after="18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 w:rsidRPr="00090ED2">
        <w:rPr>
          <w:rFonts w:ascii="Arial" w:hAnsi="Arial" w:cs="Arial"/>
          <w:color w:val="666666"/>
          <w:sz w:val="27"/>
          <w:szCs w:val="27"/>
        </w:rPr>
        <w:lastRenderedPageBreak/>
        <w:t>- письменное заявление о приеме с обязательством выполнять Устав «СХР»;</w:t>
      </w:r>
    </w:p>
    <w:p w:rsidR="00090ED2" w:rsidRPr="00090ED2" w:rsidRDefault="00090ED2" w:rsidP="00090ED2">
      <w:pPr>
        <w:shd w:val="clear" w:color="auto" w:fill="FFFFFF"/>
        <w:spacing w:before="180" w:after="27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proofErr w:type="gramStart"/>
      <w:r w:rsidRPr="00090ED2">
        <w:rPr>
          <w:rFonts w:ascii="Arial" w:hAnsi="Arial" w:cs="Arial"/>
          <w:color w:val="666666"/>
          <w:sz w:val="27"/>
          <w:szCs w:val="27"/>
        </w:rPr>
        <w:t>- перечень основных работ, фотографии и репродукции произведений, документы об участии на художественных выставках, проводимых в системе «СХР» или список искусствоведческих работ;</w:t>
      </w:r>
      <w:r w:rsidRPr="00090ED2">
        <w:rPr>
          <w:rFonts w:ascii="Arial" w:hAnsi="Arial" w:cs="Arial"/>
          <w:color w:val="666666"/>
          <w:sz w:val="27"/>
          <w:szCs w:val="27"/>
        </w:rPr>
        <w:br/>
        <w:t>- рекомендации трех членов «СХР» (с членским стажем не менее 5 лет);</w:t>
      </w:r>
      <w:r w:rsidRPr="00090ED2">
        <w:rPr>
          <w:rFonts w:ascii="Arial" w:hAnsi="Arial" w:cs="Arial"/>
          <w:color w:val="666666"/>
          <w:sz w:val="27"/>
          <w:szCs w:val="27"/>
        </w:rPr>
        <w:br/>
        <w:t>- справку с регистрации по месту жительства;</w:t>
      </w:r>
      <w:r w:rsidRPr="00090ED2">
        <w:rPr>
          <w:rFonts w:ascii="Arial" w:hAnsi="Arial" w:cs="Arial"/>
          <w:color w:val="666666"/>
          <w:sz w:val="27"/>
          <w:szCs w:val="27"/>
        </w:rPr>
        <w:br/>
        <w:t>- копию диплома или справку об образовании;</w:t>
      </w:r>
      <w:r w:rsidRPr="00090ED2">
        <w:rPr>
          <w:rFonts w:ascii="Arial" w:hAnsi="Arial" w:cs="Arial"/>
          <w:color w:val="666666"/>
          <w:sz w:val="27"/>
          <w:szCs w:val="27"/>
        </w:rPr>
        <w:br/>
        <w:t>- автобиографию;</w:t>
      </w:r>
      <w:r w:rsidRPr="00090ED2">
        <w:rPr>
          <w:rFonts w:ascii="Arial" w:hAnsi="Arial" w:cs="Arial"/>
          <w:color w:val="666666"/>
          <w:sz w:val="27"/>
          <w:szCs w:val="27"/>
        </w:rPr>
        <w:br/>
        <w:t>- личные листки по учету кадров с фотографиями размером 4X6 см;</w:t>
      </w:r>
      <w:proofErr w:type="gramEnd"/>
    </w:p>
    <w:p w:rsidR="00090ED2" w:rsidRPr="00090ED2" w:rsidRDefault="00090ED2" w:rsidP="00090ED2">
      <w:pPr>
        <w:shd w:val="clear" w:color="auto" w:fill="FFFFFF"/>
        <w:spacing w:before="180" w:after="27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 w:rsidRPr="00090ED2">
        <w:rPr>
          <w:rFonts w:ascii="Arial" w:hAnsi="Arial" w:cs="Arial"/>
          <w:color w:val="666666"/>
          <w:sz w:val="27"/>
          <w:szCs w:val="27"/>
        </w:rPr>
        <w:t xml:space="preserve">2.4. </w:t>
      </w:r>
      <w:proofErr w:type="gramStart"/>
      <w:r w:rsidRPr="00090ED2">
        <w:rPr>
          <w:rFonts w:ascii="Arial" w:hAnsi="Arial" w:cs="Arial"/>
          <w:color w:val="666666"/>
          <w:sz w:val="27"/>
          <w:szCs w:val="27"/>
        </w:rPr>
        <w:t>Правление структурного подразделения (или его творческие секции):</w:t>
      </w:r>
      <w:r w:rsidRPr="00090ED2">
        <w:rPr>
          <w:rFonts w:ascii="Arial" w:hAnsi="Arial" w:cs="Arial"/>
          <w:color w:val="666666"/>
          <w:sz w:val="27"/>
          <w:szCs w:val="27"/>
        </w:rPr>
        <w:br/>
      </w:r>
      <w:r w:rsidRPr="00090ED2">
        <w:rPr>
          <w:rFonts w:ascii="Arial" w:hAnsi="Arial" w:cs="Arial"/>
          <w:color w:val="666666"/>
          <w:sz w:val="27"/>
          <w:szCs w:val="27"/>
        </w:rPr>
        <w:br/>
        <w:t> - знакомятся с произведениями и работами Претендентов, желающих быть принятыми в «СХР»;</w:t>
      </w:r>
      <w:r w:rsidRPr="00090ED2">
        <w:rPr>
          <w:rFonts w:ascii="Arial" w:hAnsi="Arial" w:cs="Arial"/>
          <w:color w:val="666666"/>
          <w:sz w:val="27"/>
          <w:szCs w:val="27"/>
        </w:rPr>
        <w:br/>
        <w:t>- учитывают результаты участия художника на значительных выставках, проводимых в системе «СХР» в сфере приложения его профессиональных навыков, результаты труда искусствоведов в теоретическом обобщении и популяризации искусства российских художников, участие претендентов в общественной деятельности структурного подразделения;</w:t>
      </w:r>
      <w:proofErr w:type="gramEnd"/>
      <w:r w:rsidRPr="00090ED2">
        <w:rPr>
          <w:rFonts w:ascii="Arial" w:hAnsi="Arial" w:cs="Arial"/>
          <w:color w:val="666666"/>
          <w:sz w:val="27"/>
          <w:szCs w:val="27"/>
        </w:rPr>
        <w:br/>
        <w:t>- подготавливают оформление личного дела Претендента, рекомендуемого для приема в члены «СХР»;</w:t>
      </w:r>
      <w:r w:rsidRPr="00090ED2">
        <w:rPr>
          <w:rFonts w:ascii="Arial" w:hAnsi="Arial" w:cs="Arial"/>
          <w:color w:val="666666"/>
          <w:sz w:val="27"/>
          <w:szCs w:val="27"/>
        </w:rPr>
        <w:br/>
        <w:t>- организуют показ и обсуждение произведений Претендента на специальных собраниях или заседаниях по приему.</w:t>
      </w:r>
    </w:p>
    <w:p w:rsidR="00090ED2" w:rsidRPr="00090ED2" w:rsidRDefault="00090ED2" w:rsidP="00090ED2">
      <w:pPr>
        <w:shd w:val="clear" w:color="auto" w:fill="FFFFFF"/>
        <w:spacing w:after="27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 w:rsidRPr="00090ED2">
        <w:rPr>
          <w:rFonts w:ascii="Arial" w:hAnsi="Arial" w:cs="Arial"/>
          <w:color w:val="666666"/>
          <w:sz w:val="27"/>
          <w:szCs w:val="27"/>
        </w:rPr>
        <w:t>2.5. Прием в члены «СХР» проводится</w:t>
      </w:r>
      <w:r w:rsidRPr="00090ED2">
        <w:rPr>
          <w:rFonts w:ascii="Arial" w:hAnsi="Arial" w:cs="Arial"/>
          <w:b/>
          <w:bCs/>
          <w:color w:val="666666"/>
          <w:sz w:val="27"/>
        </w:rPr>
        <w:t> один раз в году по месту постоянной регистрации</w:t>
      </w:r>
      <w:r w:rsidRPr="00090ED2">
        <w:rPr>
          <w:rFonts w:ascii="Arial" w:hAnsi="Arial" w:cs="Arial"/>
          <w:color w:val="666666"/>
          <w:sz w:val="27"/>
          <w:szCs w:val="27"/>
        </w:rPr>
        <w:t> </w:t>
      </w:r>
      <w:r w:rsidRPr="00090ED2">
        <w:rPr>
          <w:rFonts w:ascii="Arial" w:hAnsi="Arial" w:cs="Arial"/>
          <w:b/>
          <w:bCs/>
          <w:color w:val="666666"/>
          <w:sz w:val="27"/>
        </w:rPr>
        <w:t>по месту жительства</w:t>
      </w:r>
      <w:r w:rsidRPr="00090ED2">
        <w:rPr>
          <w:rFonts w:ascii="Arial" w:hAnsi="Arial" w:cs="Arial"/>
          <w:color w:val="666666"/>
          <w:sz w:val="27"/>
          <w:szCs w:val="27"/>
        </w:rPr>
        <w:t>, вступающего в члены «СХР» в установленные Секретариатом «СХР» сроки.</w:t>
      </w:r>
    </w:p>
    <w:p w:rsidR="00090ED2" w:rsidRPr="00090ED2" w:rsidRDefault="00090ED2" w:rsidP="00090ED2">
      <w:pPr>
        <w:shd w:val="clear" w:color="auto" w:fill="FFFFFF"/>
        <w:spacing w:before="180" w:after="27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 w:rsidRPr="00090ED2">
        <w:rPr>
          <w:rFonts w:ascii="Arial" w:hAnsi="Arial" w:cs="Arial"/>
          <w:color w:val="666666"/>
          <w:sz w:val="27"/>
          <w:szCs w:val="27"/>
        </w:rPr>
        <w:t>2.6. Прием в члены «СХР» производится в следующем порядке:</w:t>
      </w:r>
      <w:r w:rsidRPr="00090ED2">
        <w:rPr>
          <w:rFonts w:ascii="Arial" w:hAnsi="Arial" w:cs="Arial"/>
          <w:color w:val="666666"/>
          <w:sz w:val="27"/>
          <w:szCs w:val="27"/>
        </w:rPr>
        <w:br/>
        <w:t>- для художников – путем показа их произведений на специально организуемых для этого выставках претендентов с учетом успешного участия на предыдущих выставках организуемых и проводимых «СХР» или его структурными подразделениями;</w:t>
      </w:r>
      <w:r w:rsidRPr="00090ED2">
        <w:rPr>
          <w:rFonts w:ascii="Arial" w:hAnsi="Arial" w:cs="Arial"/>
          <w:color w:val="666666"/>
          <w:sz w:val="27"/>
          <w:szCs w:val="27"/>
        </w:rPr>
        <w:br/>
        <w:t>- для художников, чьи основные работы не могут быть экспонированы на выставках претендентов (монументальное искусство, искусство кино, театра, реставрации памятников и т.д.) на основе просмотра и оценки их творческого труда на месте, наряду с показом на выставках претендентов фотографий, эскизов и других произведений художника;</w:t>
      </w:r>
      <w:r w:rsidRPr="00090ED2">
        <w:rPr>
          <w:rFonts w:ascii="Arial" w:hAnsi="Arial" w:cs="Arial"/>
          <w:color w:val="666666"/>
          <w:sz w:val="27"/>
          <w:szCs w:val="27"/>
        </w:rPr>
        <w:br/>
        <w:t>- для искусствоведов – на основе изучения, рецензирования и обсуждения их искусствоведческих работ, статей или публично представленных проектов.</w:t>
      </w:r>
    </w:p>
    <w:p w:rsidR="00090ED2" w:rsidRPr="00090ED2" w:rsidRDefault="00090ED2" w:rsidP="00090ED2">
      <w:pPr>
        <w:shd w:val="clear" w:color="auto" w:fill="FFFFFF"/>
        <w:spacing w:before="180" w:after="27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 w:rsidRPr="00090ED2">
        <w:rPr>
          <w:rFonts w:ascii="Arial" w:hAnsi="Arial" w:cs="Arial"/>
          <w:color w:val="666666"/>
          <w:sz w:val="27"/>
          <w:szCs w:val="27"/>
        </w:rPr>
        <w:t xml:space="preserve">2.7. </w:t>
      </w:r>
      <w:proofErr w:type="gramStart"/>
      <w:r w:rsidRPr="00090ED2">
        <w:rPr>
          <w:rFonts w:ascii="Arial" w:hAnsi="Arial" w:cs="Arial"/>
          <w:color w:val="666666"/>
          <w:sz w:val="27"/>
          <w:szCs w:val="27"/>
        </w:rPr>
        <w:t>Прием в члены «СХР» производится закрытым (тайным) голосованием, для чего:</w:t>
      </w:r>
      <w:r w:rsidRPr="00090ED2">
        <w:rPr>
          <w:rFonts w:ascii="Arial" w:hAnsi="Arial" w:cs="Arial"/>
          <w:color w:val="666666"/>
          <w:sz w:val="27"/>
          <w:szCs w:val="27"/>
        </w:rPr>
        <w:br/>
        <w:t>- собрание (правление) структурного подразделения избирает из своего состава открытым голосованием счетную комиссию (при приеме на правлении функции счетной комиссии могут быть поручены ревизионной комиссии этого</w:t>
      </w:r>
      <w:proofErr w:type="gramEnd"/>
      <w:r w:rsidRPr="00090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gramStart"/>
      <w:r w:rsidRPr="00090ED2">
        <w:rPr>
          <w:rFonts w:ascii="Arial" w:hAnsi="Arial" w:cs="Arial"/>
          <w:color w:val="666666"/>
          <w:sz w:val="27"/>
          <w:szCs w:val="27"/>
        </w:rPr>
        <w:t>структурного подразделения);</w:t>
      </w:r>
      <w:r w:rsidRPr="00090ED2">
        <w:rPr>
          <w:rFonts w:ascii="Arial" w:hAnsi="Arial" w:cs="Arial"/>
          <w:color w:val="666666"/>
          <w:sz w:val="27"/>
          <w:szCs w:val="27"/>
        </w:rPr>
        <w:br/>
        <w:t xml:space="preserve">- счетная комиссия выбирает председателя и секретаря и составляет для </w:t>
      </w:r>
      <w:r w:rsidRPr="00090ED2">
        <w:rPr>
          <w:rFonts w:ascii="Arial" w:hAnsi="Arial" w:cs="Arial"/>
          <w:color w:val="666666"/>
          <w:sz w:val="27"/>
          <w:szCs w:val="27"/>
        </w:rPr>
        <w:lastRenderedPageBreak/>
        <w:t>тайного голосования бюллетени (списки) с кандидатурами претендентов в «СХР»;</w:t>
      </w:r>
      <w:r w:rsidRPr="00090ED2">
        <w:rPr>
          <w:rFonts w:ascii="Arial" w:hAnsi="Arial" w:cs="Arial"/>
          <w:color w:val="666666"/>
          <w:sz w:val="27"/>
          <w:szCs w:val="27"/>
        </w:rPr>
        <w:br/>
        <w:t>- каждый участник тайного голосования (участник собрания, член правления) получают по одному экземпляру бюллетеня с фамилиями кандидатов в члены «СХР», при этом в списке участников голосования (собрания, правления) делается отметка о выдаче бюллетеня;</w:t>
      </w:r>
      <w:proofErr w:type="gramEnd"/>
      <w:r w:rsidRPr="00090ED2">
        <w:rPr>
          <w:rFonts w:ascii="Arial" w:hAnsi="Arial" w:cs="Arial"/>
          <w:color w:val="666666"/>
          <w:sz w:val="27"/>
          <w:szCs w:val="27"/>
        </w:rPr>
        <w:br/>
        <w:t>- участник тайного голосования оставляет в бюллетене фамилии тех претендентов, «за прием» которых он голосует и вычеркивает фамилии тех, «против приема» которых в «СХР» он голосует, после чего опускает бюллетень в специальную урну (ящик) или передает в счетную комиссию;</w:t>
      </w:r>
      <w:r w:rsidRPr="00090ED2">
        <w:rPr>
          <w:rFonts w:ascii="Arial" w:hAnsi="Arial" w:cs="Arial"/>
          <w:color w:val="666666"/>
          <w:sz w:val="27"/>
          <w:szCs w:val="27"/>
        </w:rPr>
        <w:br/>
        <w:t xml:space="preserve">- </w:t>
      </w:r>
      <w:proofErr w:type="gramStart"/>
      <w:r w:rsidRPr="00090ED2">
        <w:rPr>
          <w:rFonts w:ascii="Arial" w:hAnsi="Arial" w:cs="Arial"/>
          <w:color w:val="666666"/>
          <w:sz w:val="27"/>
          <w:szCs w:val="27"/>
        </w:rPr>
        <w:t>немедленно после голосования счетная комиссия проводит подсчет результатов голосования и составляет протокол с указанием количества голосов, поданных за или против каждой кандидатуры;</w:t>
      </w:r>
      <w:r w:rsidRPr="00090ED2">
        <w:rPr>
          <w:rFonts w:ascii="Arial" w:hAnsi="Arial" w:cs="Arial"/>
          <w:color w:val="666666"/>
          <w:sz w:val="27"/>
          <w:szCs w:val="27"/>
        </w:rPr>
        <w:br/>
        <w:t>- собрание (правление) структурного подразделения утверждает протокол счетной комиссии с результатами закрытого (тайного) голосования и приобщает его к своему протоколу о приеме в члены «СХР», подписываемому председателем и ответственным секретарем правления (собрания).</w:t>
      </w:r>
      <w:proofErr w:type="gramEnd"/>
    </w:p>
    <w:p w:rsidR="00090ED2" w:rsidRPr="00090ED2" w:rsidRDefault="00090ED2" w:rsidP="00090ED2">
      <w:pPr>
        <w:shd w:val="clear" w:color="auto" w:fill="FFFFFF"/>
        <w:spacing w:before="180" w:after="27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 w:rsidRPr="00090ED2">
        <w:rPr>
          <w:rFonts w:ascii="Arial" w:hAnsi="Arial" w:cs="Arial"/>
          <w:color w:val="666666"/>
          <w:sz w:val="27"/>
          <w:szCs w:val="27"/>
        </w:rPr>
        <w:t>2.8. Решение считается принятым, если за него проголосовало более половины правомочного правления (собрания), участвующих в голосовании. Претендент, не получивший на заседании Правления (собрания) достаточного количества голосов, имеет право подать апелляцию в Секретариат «СХР».</w:t>
      </w:r>
    </w:p>
    <w:p w:rsidR="00090ED2" w:rsidRPr="00090ED2" w:rsidRDefault="00090ED2" w:rsidP="00090ED2">
      <w:pPr>
        <w:shd w:val="clear" w:color="auto" w:fill="FFFFFF"/>
        <w:spacing w:before="180" w:after="27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 w:rsidRPr="00090ED2">
        <w:rPr>
          <w:rFonts w:ascii="Arial" w:hAnsi="Arial" w:cs="Arial"/>
          <w:color w:val="666666"/>
          <w:sz w:val="27"/>
          <w:szCs w:val="27"/>
        </w:rPr>
        <w:t xml:space="preserve">2.9. </w:t>
      </w:r>
      <w:proofErr w:type="gramStart"/>
      <w:r w:rsidRPr="00090ED2">
        <w:rPr>
          <w:rFonts w:ascii="Arial" w:hAnsi="Arial" w:cs="Arial"/>
          <w:color w:val="666666"/>
          <w:sz w:val="27"/>
          <w:szCs w:val="27"/>
        </w:rPr>
        <w:t>Для утверждения результатов приема в «СХР» проводится специальное заседание секретариата «СХР», на которое структурные подразделения представляют:</w:t>
      </w:r>
      <w:r w:rsidRPr="00090ED2">
        <w:rPr>
          <w:rFonts w:ascii="Arial" w:hAnsi="Arial" w:cs="Arial"/>
          <w:color w:val="666666"/>
          <w:sz w:val="27"/>
          <w:szCs w:val="27"/>
        </w:rPr>
        <w:br/>
        <w:t>- протоколы заседаний правлений (собраний) по приему в члены «СХР» и протоколы творческих комиссий;</w:t>
      </w:r>
      <w:r w:rsidRPr="00090ED2">
        <w:rPr>
          <w:rFonts w:ascii="Arial" w:hAnsi="Arial" w:cs="Arial"/>
          <w:color w:val="666666"/>
          <w:sz w:val="27"/>
          <w:szCs w:val="27"/>
        </w:rPr>
        <w:br/>
        <w:t>личные дела Претендентов, принимаемых в «СХР»;</w:t>
      </w:r>
      <w:r w:rsidRPr="00090ED2">
        <w:rPr>
          <w:rFonts w:ascii="Arial" w:hAnsi="Arial" w:cs="Arial"/>
          <w:color w:val="666666"/>
          <w:sz w:val="27"/>
          <w:szCs w:val="27"/>
        </w:rPr>
        <w:br/>
        <w:t>- перечень основных работ, фотографии и репродукции произведений, сведения об участии на выставках;</w:t>
      </w:r>
      <w:r w:rsidRPr="00090ED2">
        <w:rPr>
          <w:rFonts w:ascii="Arial" w:hAnsi="Arial" w:cs="Arial"/>
          <w:color w:val="666666"/>
          <w:sz w:val="27"/>
          <w:szCs w:val="27"/>
        </w:rPr>
        <w:br/>
        <w:t>список искусствоведческих работ и публично представленных проектов, принимаемых в «СХР».</w:t>
      </w:r>
      <w:proofErr w:type="gramEnd"/>
      <w:r w:rsidRPr="00090ED2">
        <w:rPr>
          <w:rFonts w:ascii="Arial" w:hAnsi="Arial" w:cs="Arial"/>
          <w:color w:val="666666"/>
          <w:sz w:val="27"/>
          <w:szCs w:val="27"/>
        </w:rPr>
        <w:br/>
        <w:t>- Претенденты могут представить на заседание секретариата основные произведения для показа.</w:t>
      </w:r>
    </w:p>
    <w:p w:rsidR="00090ED2" w:rsidRPr="00090ED2" w:rsidRDefault="00090ED2" w:rsidP="00090ED2">
      <w:pPr>
        <w:shd w:val="clear" w:color="auto" w:fill="FFFFFF"/>
        <w:spacing w:before="180" w:after="27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 w:rsidRPr="00090ED2">
        <w:rPr>
          <w:rFonts w:ascii="Arial" w:hAnsi="Arial" w:cs="Arial"/>
          <w:color w:val="666666"/>
          <w:sz w:val="27"/>
          <w:szCs w:val="27"/>
        </w:rPr>
        <w:t>2.10. Секретариат «СХР» обсуждает кандидатуру каждого Претендента, принимаемого в «СХР» структурным подразделением и посредством открытого голосования утверждает (или отклоняет) принятие его в члены «СХР», что оформляется протоколом заседания секретариата.</w:t>
      </w:r>
    </w:p>
    <w:p w:rsidR="00090ED2" w:rsidRPr="00090ED2" w:rsidRDefault="00090ED2" w:rsidP="00090ED2">
      <w:pPr>
        <w:shd w:val="clear" w:color="auto" w:fill="FFFFFF"/>
        <w:spacing w:before="180" w:after="27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 w:rsidRPr="00090ED2">
        <w:rPr>
          <w:rFonts w:ascii="Arial" w:hAnsi="Arial" w:cs="Arial"/>
          <w:color w:val="666666"/>
          <w:sz w:val="27"/>
          <w:szCs w:val="27"/>
        </w:rPr>
        <w:t>2.11. Принятым в члены «СХР» выдается билет единого образца (форма № 1 – является неотъемлемой частью настоящего Положения).</w:t>
      </w:r>
    </w:p>
    <w:p w:rsidR="00090ED2" w:rsidRPr="00090ED2" w:rsidRDefault="00090ED2" w:rsidP="00090ED2">
      <w:pPr>
        <w:shd w:val="clear" w:color="auto" w:fill="FFFFFF"/>
        <w:spacing w:before="180" w:after="27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 w:rsidRPr="00090ED2">
        <w:rPr>
          <w:rFonts w:ascii="Arial" w:hAnsi="Arial" w:cs="Arial"/>
          <w:color w:val="666666"/>
          <w:sz w:val="27"/>
          <w:szCs w:val="27"/>
        </w:rPr>
        <w:t>2.12. Членский билет установленного образца является единственным документом, подтверждающим фактическое членство в «СХР».</w:t>
      </w:r>
    </w:p>
    <w:p w:rsidR="00090ED2" w:rsidRPr="00090ED2" w:rsidRDefault="00090ED2" w:rsidP="00090ED2">
      <w:pPr>
        <w:shd w:val="clear" w:color="auto" w:fill="FFFFFF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 w:rsidRPr="00090ED2">
        <w:rPr>
          <w:rFonts w:ascii="Arial" w:hAnsi="Arial" w:cs="Arial"/>
          <w:b/>
          <w:bCs/>
          <w:color w:val="666666"/>
          <w:sz w:val="27"/>
        </w:rPr>
        <w:t>Условия и порядок прекращения членства в «СХР»</w:t>
      </w:r>
    </w:p>
    <w:p w:rsidR="00090ED2" w:rsidRPr="00090ED2" w:rsidRDefault="00090ED2" w:rsidP="00090ED2">
      <w:pPr>
        <w:shd w:val="clear" w:color="auto" w:fill="FFFFFF"/>
        <w:spacing w:before="180" w:after="18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 w:rsidRPr="00090ED2">
        <w:rPr>
          <w:rFonts w:ascii="Arial" w:hAnsi="Arial" w:cs="Arial"/>
          <w:color w:val="666666"/>
          <w:sz w:val="27"/>
          <w:szCs w:val="27"/>
        </w:rPr>
        <w:lastRenderedPageBreak/>
        <w:t>3.1. Членство в «СХР» прекращается в случаях:</w:t>
      </w:r>
      <w:r w:rsidRPr="00090ED2">
        <w:rPr>
          <w:rFonts w:ascii="Arial" w:hAnsi="Arial" w:cs="Arial"/>
          <w:color w:val="666666"/>
          <w:sz w:val="27"/>
          <w:szCs w:val="27"/>
        </w:rPr>
        <w:br/>
        <w:t>а) исключения из членов «СХР»;</w:t>
      </w:r>
      <w:r w:rsidRPr="00090ED2">
        <w:rPr>
          <w:rFonts w:ascii="Arial" w:hAnsi="Arial" w:cs="Arial"/>
          <w:color w:val="666666"/>
          <w:sz w:val="27"/>
          <w:szCs w:val="27"/>
        </w:rPr>
        <w:br/>
        <w:t>б) выбытия из членов «СХР».</w:t>
      </w:r>
    </w:p>
    <w:p w:rsidR="00090ED2" w:rsidRPr="00090ED2" w:rsidRDefault="00090ED2" w:rsidP="00090ED2">
      <w:pPr>
        <w:shd w:val="clear" w:color="auto" w:fill="FFFFFF"/>
        <w:spacing w:before="180" w:after="27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 w:rsidRPr="00090ED2">
        <w:rPr>
          <w:rFonts w:ascii="Arial" w:hAnsi="Arial" w:cs="Arial"/>
          <w:color w:val="666666"/>
          <w:sz w:val="27"/>
          <w:szCs w:val="27"/>
        </w:rPr>
        <w:t xml:space="preserve">3.2. Исключение из членов «СХР» производится в случае нарушения или неисполнение обязанностей членов «СХР», предусмотренных </w:t>
      </w:r>
      <w:proofErr w:type="spellStart"/>
      <w:r w:rsidRPr="00090ED2">
        <w:rPr>
          <w:rFonts w:ascii="Arial" w:hAnsi="Arial" w:cs="Arial"/>
          <w:color w:val="666666"/>
          <w:sz w:val="27"/>
          <w:szCs w:val="27"/>
        </w:rPr>
        <w:t>подп</w:t>
      </w:r>
      <w:proofErr w:type="spellEnd"/>
      <w:r w:rsidRPr="00090ED2">
        <w:rPr>
          <w:rFonts w:ascii="Arial" w:hAnsi="Arial" w:cs="Arial"/>
          <w:color w:val="666666"/>
          <w:sz w:val="27"/>
          <w:szCs w:val="27"/>
        </w:rPr>
        <w:t xml:space="preserve">. а, в, </w:t>
      </w:r>
      <w:proofErr w:type="spellStart"/>
      <w:r w:rsidRPr="00090ED2">
        <w:rPr>
          <w:rFonts w:ascii="Arial" w:hAnsi="Arial" w:cs="Arial"/>
          <w:color w:val="666666"/>
          <w:sz w:val="27"/>
          <w:szCs w:val="27"/>
        </w:rPr>
        <w:t>д</w:t>
      </w:r>
      <w:proofErr w:type="spellEnd"/>
      <w:r w:rsidRPr="00090ED2">
        <w:rPr>
          <w:rFonts w:ascii="Arial" w:hAnsi="Arial" w:cs="Arial"/>
          <w:color w:val="666666"/>
          <w:sz w:val="27"/>
          <w:szCs w:val="27"/>
        </w:rPr>
        <w:t>, е п. 3.4 Устава «СХР».</w:t>
      </w:r>
    </w:p>
    <w:p w:rsidR="00090ED2" w:rsidRPr="00090ED2" w:rsidRDefault="00090ED2" w:rsidP="00090ED2">
      <w:pPr>
        <w:shd w:val="clear" w:color="auto" w:fill="FFFFFF"/>
        <w:spacing w:before="180" w:after="27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 w:rsidRPr="00090ED2">
        <w:rPr>
          <w:rFonts w:ascii="Arial" w:hAnsi="Arial" w:cs="Arial"/>
          <w:color w:val="666666"/>
          <w:sz w:val="27"/>
          <w:szCs w:val="27"/>
        </w:rPr>
        <w:t>3.3. Выбытие из членов «СХР» производится:</w:t>
      </w:r>
      <w:r w:rsidRPr="00090ED2">
        <w:rPr>
          <w:rFonts w:ascii="Arial" w:hAnsi="Arial" w:cs="Arial"/>
          <w:color w:val="666666"/>
          <w:sz w:val="27"/>
          <w:szCs w:val="27"/>
        </w:rPr>
        <w:br/>
        <w:t xml:space="preserve">а) в случае неисполнения обязанностей члена «СХР», предусмотренных </w:t>
      </w:r>
      <w:proofErr w:type="spellStart"/>
      <w:r w:rsidRPr="00090ED2">
        <w:rPr>
          <w:rFonts w:ascii="Arial" w:hAnsi="Arial" w:cs="Arial"/>
          <w:color w:val="666666"/>
          <w:sz w:val="27"/>
          <w:szCs w:val="27"/>
        </w:rPr>
        <w:t>подп</w:t>
      </w:r>
      <w:proofErr w:type="spellEnd"/>
      <w:r w:rsidRPr="00090ED2">
        <w:rPr>
          <w:rFonts w:ascii="Arial" w:hAnsi="Arial" w:cs="Arial"/>
          <w:color w:val="666666"/>
          <w:sz w:val="27"/>
          <w:szCs w:val="27"/>
        </w:rPr>
        <w:t>. б п. 3.4 Устава «СХР» в течение одного календарного года;</w:t>
      </w:r>
      <w:r w:rsidRPr="00090ED2">
        <w:rPr>
          <w:rFonts w:ascii="Arial" w:hAnsi="Arial" w:cs="Arial"/>
          <w:color w:val="666666"/>
          <w:sz w:val="27"/>
          <w:szCs w:val="27"/>
        </w:rPr>
        <w:br/>
        <w:t>б) по собственному желанию;</w:t>
      </w:r>
      <w:r w:rsidRPr="00090ED2">
        <w:rPr>
          <w:rFonts w:ascii="Arial" w:hAnsi="Arial" w:cs="Arial"/>
          <w:color w:val="666666"/>
          <w:sz w:val="27"/>
          <w:szCs w:val="27"/>
        </w:rPr>
        <w:br/>
        <w:t xml:space="preserve">в) </w:t>
      </w:r>
      <w:proofErr w:type="spellStart"/>
      <w:r w:rsidRPr="00090ED2">
        <w:rPr>
          <w:rFonts w:ascii="Arial" w:hAnsi="Arial" w:cs="Arial"/>
          <w:color w:val="666666"/>
          <w:sz w:val="27"/>
          <w:szCs w:val="27"/>
        </w:rPr>
        <w:t>неподтверждения</w:t>
      </w:r>
      <w:proofErr w:type="spellEnd"/>
      <w:r w:rsidRPr="00090ED2">
        <w:rPr>
          <w:rFonts w:ascii="Arial" w:hAnsi="Arial" w:cs="Arial"/>
          <w:color w:val="666666"/>
          <w:sz w:val="27"/>
          <w:szCs w:val="27"/>
        </w:rPr>
        <w:t xml:space="preserve"> членства в «СХР», кроме случаев потери трудоспособности по причине старости или болезни.</w:t>
      </w:r>
    </w:p>
    <w:p w:rsidR="00090ED2" w:rsidRPr="00090ED2" w:rsidRDefault="00090ED2" w:rsidP="00090ED2">
      <w:pPr>
        <w:shd w:val="clear" w:color="auto" w:fill="FFFFFF"/>
        <w:spacing w:before="180" w:after="27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 w:rsidRPr="00090ED2">
        <w:rPr>
          <w:rFonts w:ascii="Arial" w:hAnsi="Arial" w:cs="Arial"/>
          <w:color w:val="666666"/>
          <w:sz w:val="27"/>
          <w:szCs w:val="27"/>
        </w:rPr>
        <w:t xml:space="preserve">3.4. Выбытие из членов «СХР» в случае неисполнения обязанностей или </w:t>
      </w:r>
      <w:proofErr w:type="spellStart"/>
      <w:r w:rsidRPr="00090ED2">
        <w:rPr>
          <w:rFonts w:ascii="Arial" w:hAnsi="Arial" w:cs="Arial"/>
          <w:color w:val="666666"/>
          <w:sz w:val="27"/>
          <w:szCs w:val="27"/>
        </w:rPr>
        <w:t>неподтверждения</w:t>
      </w:r>
      <w:proofErr w:type="spellEnd"/>
      <w:r w:rsidRPr="00090ED2">
        <w:rPr>
          <w:rFonts w:ascii="Arial" w:hAnsi="Arial" w:cs="Arial"/>
          <w:color w:val="666666"/>
          <w:sz w:val="27"/>
          <w:szCs w:val="27"/>
        </w:rPr>
        <w:t xml:space="preserve"> членства оформляется протоколом Секретариата «СХР» на основе сведений, представленных правлениями структурного подразделени</w:t>
      </w:r>
      <w:proofErr w:type="gramStart"/>
      <w:r w:rsidRPr="00090ED2">
        <w:rPr>
          <w:rFonts w:ascii="Arial" w:hAnsi="Arial" w:cs="Arial"/>
          <w:color w:val="666666"/>
          <w:sz w:val="27"/>
          <w:szCs w:val="27"/>
        </w:rPr>
        <w:t>я-</w:t>
      </w:r>
      <w:proofErr w:type="gramEnd"/>
      <w:r w:rsidRPr="00090ED2">
        <w:rPr>
          <w:rFonts w:ascii="Arial" w:hAnsi="Arial" w:cs="Arial"/>
          <w:color w:val="666666"/>
          <w:sz w:val="27"/>
          <w:szCs w:val="27"/>
        </w:rPr>
        <w:t xml:space="preserve"> организации (отделения).</w:t>
      </w:r>
    </w:p>
    <w:p w:rsidR="00090ED2" w:rsidRPr="00090ED2" w:rsidRDefault="00090ED2" w:rsidP="00090ED2">
      <w:pPr>
        <w:shd w:val="clear" w:color="auto" w:fill="FFFFFF"/>
        <w:spacing w:before="180" w:after="27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 w:rsidRPr="00090ED2">
        <w:rPr>
          <w:rFonts w:ascii="Arial" w:hAnsi="Arial" w:cs="Arial"/>
          <w:color w:val="666666"/>
          <w:sz w:val="27"/>
          <w:szCs w:val="27"/>
        </w:rPr>
        <w:t>3.5. Член «СХР» считается выбывшим из Союза с момента оформления протокола Секретариата «СХР» или с момента поступления в «СХР» заявления о выбытии по собственному желанию.</w:t>
      </w:r>
    </w:p>
    <w:p w:rsidR="00090ED2" w:rsidRPr="00090ED2" w:rsidRDefault="00090ED2" w:rsidP="00090ED2">
      <w:pPr>
        <w:shd w:val="clear" w:color="auto" w:fill="FFFFFF"/>
        <w:spacing w:before="180" w:after="27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 w:rsidRPr="00090ED2">
        <w:rPr>
          <w:rFonts w:ascii="Arial" w:hAnsi="Arial" w:cs="Arial"/>
          <w:color w:val="666666"/>
          <w:sz w:val="27"/>
          <w:szCs w:val="27"/>
        </w:rPr>
        <w:t>3.6. Выбывшие и исключенные из членов «СХР» могут вступить в «СХР» снова на общих основаниях.</w:t>
      </w:r>
    </w:p>
    <w:p w:rsidR="00090ED2" w:rsidRPr="00090ED2" w:rsidRDefault="00090ED2" w:rsidP="00090ED2">
      <w:pPr>
        <w:shd w:val="clear" w:color="auto" w:fill="FFFFFF"/>
        <w:spacing w:after="27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 w:rsidRPr="00090ED2">
        <w:rPr>
          <w:rFonts w:ascii="Arial" w:hAnsi="Arial" w:cs="Arial"/>
          <w:color w:val="666666"/>
          <w:sz w:val="27"/>
          <w:szCs w:val="27"/>
        </w:rPr>
        <w:t xml:space="preserve">3.7. В целях решения вопроса о </w:t>
      </w:r>
      <w:proofErr w:type="spellStart"/>
      <w:r w:rsidRPr="00090ED2">
        <w:rPr>
          <w:rFonts w:ascii="Arial" w:hAnsi="Arial" w:cs="Arial"/>
          <w:color w:val="666666"/>
          <w:sz w:val="27"/>
          <w:szCs w:val="27"/>
        </w:rPr>
        <w:t>неподтверждении</w:t>
      </w:r>
      <w:proofErr w:type="spellEnd"/>
      <w:r w:rsidRPr="00090ED2">
        <w:rPr>
          <w:rFonts w:ascii="Arial" w:hAnsi="Arial" w:cs="Arial"/>
          <w:color w:val="666666"/>
          <w:sz w:val="27"/>
          <w:szCs w:val="27"/>
        </w:rPr>
        <w:t xml:space="preserve"> членства Правления структурных подразделений-организаций (отделений) ежегодно представляют в Секретариат «СХР» следующие сведения о членах «СХР», состоящих на учете в этих структурных подразделениях:</w:t>
      </w:r>
      <w:r w:rsidRPr="00090ED2">
        <w:rPr>
          <w:rFonts w:ascii="Arial" w:hAnsi="Arial" w:cs="Arial"/>
          <w:color w:val="666666"/>
          <w:sz w:val="27"/>
          <w:szCs w:val="27"/>
        </w:rPr>
        <w:br/>
        <w:t>- фамилия, имя, отчество, возраст, номер членского билета;</w:t>
      </w:r>
      <w:r w:rsidRPr="00090ED2">
        <w:rPr>
          <w:rFonts w:ascii="Arial" w:hAnsi="Arial" w:cs="Arial"/>
          <w:color w:val="666666"/>
          <w:sz w:val="27"/>
          <w:szCs w:val="27"/>
        </w:rPr>
        <w:br/>
        <w:t>- задолженность по членским взносам и плате за творческую мастерскую (студию) на основе справки бухгалтерии;</w:t>
      </w:r>
      <w:r w:rsidRPr="00090ED2">
        <w:rPr>
          <w:rFonts w:ascii="Arial" w:hAnsi="Arial" w:cs="Arial"/>
          <w:color w:val="666666"/>
          <w:sz w:val="27"/>
          <w:szCs w:val="27"/>
        </w:rPr>
        <w:br/>
        <w:t>- длительное в течение</w:t>
      </w:r>
      <w:r w:rsidRPr="00090ED2">
        <w:rPr>
          <w:rFonts w:ascii="Arial" w:hAnsi="Arial" w:cs="Arial"/>
          <w:b/>
          <w:bCs/>
          <w:color w:val="666666"/>
          <w:sz w:val="27"/>
        </w:rPr>
        <w:t> 4 (четырех) лет</w:t>
      </w:r>
      <w:r w:rsidRPr="00090ED2">
        <w:rPr>
          <w:rFonts w:ascii="Arial" w:hAnsi="Arial" w:cs="Arial"/>
          <w:color w:val="666666"/>
          <w:sz w:val="27"/>
          <w:szCs w:val="27"/>
        </w:rPr>
        <w:t> неучастие в уставной деятельности структурного подразделения «СХР».</w:t>
      </w:r>
    </w:p>
    <w:p w:rsidR="00090ED2" w:rsidRPr="00090ED2" w:rsidRDefault="00090ED2" w:rsidP="00090ED2">
      <w:pPr>
        <w:shd w:val="clear" w:color="auto" w:fill="FFFFFF"/>
        <w:spacing w:before="180" w:after="27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 w:rsidRPr="00090ED2">
        <w:rPr>
          <w:rFonts w:ascii="Arial" w:hAnsi="Arial" w:cs="Arial"/>
          <w:color w:val="666666"/>
          <w:sz w:val="27"/>
          <w:szCs w:val="27"/>
        </w:rPr>
        <w:t>3.8. Исключение из членов «СХР» производится теми же органами и в том же порядке, как и прием в члены «СХР», кроме случаев, предусмотренных п.п. 3.9, 3.10 настоящего Положения.</w:t>
      </w:r>
    </w:p>
    <w:p w:rsidR="00090ED2" w:rsidRPr="00090ED2" w:rsidRDefault="00090ED2" w:rsidP="00090ED2">
      <w:pPr>
        <w:shd w:val="clear" w:color="auto" w:fill="FFFFFF"/>
        <w:spacing w:before="180" w:after="27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 w:rsidRPr="00090ED2">
        <w:rPr>
          <w:rFonts w:ascii="Arial" w:hAnsi="Arial" w:cs="Arial"/>
          <w:color w:val="666666"/>
          <w:sz w:val="27"/>
          <w:szCs w:val="27"/>
        </w:rPr>
        <w:t>3.9. Действия, совершенные членами «СХР», в том числе избранными в руководящие органы системы «СХР», отнесенные к однократным грубым нарушениям Устава «СХР» служат основанием для исключения из членов «СХР» в особом порядке – на основании постановления Секретариата «СХР».</w:t>
      </w:r>
    </w:p>
    <w:p w:rsidR="00090ED2" w:rsidRPr="00090ED2" w:rsidRDefault="00090ED2" w:rsidP="00090ED2">
      <w:pPr>
        <w:shd w:val="clear" w:color="auto" w:fill="FFFFFF"/>
        <w:spacing w:before="180" w:after="27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 w:rsidRPr="00090ED2">
        <w:rPr>
          <w:rFonts w:ascii="Arial" w:hAnsi="Arial" w:cs="Arial"/>
          <w:color w:val="666666"/>
          <w:sz w:val="27"/>
          <w:szCs w:val="27"/>
        </w:rPr>
        <w:t xml:space="preserve">3.10. </w:t>
      </w:r>
      <w:proofErr w:type="gramStart"/>
      <w:r w:rsidRPr="00090ED2">
        <w:rPr>
          <w:rFonts w:ascii="Arial" w:hAnsi="Arial" w:cs="Arial"/>
          <w:color w:val="666666"/>
          <w:sz w:val="27"/>
          <w:szCs w:val="27"/>
        </w:rPr>
        <w:t xml:space="preserve">Однократными грубыми нарушениями Устава «СХР» признаются действия, направленные на нарушение организационной структуры единого Союза, или на отчуждение объектов собственности «СХР» и его структурных </w:t>
      </w:r>
      <w:r w:rsidRPr="00090ED2">
        <w:rPr>
          <w:rFonts w:ascii="Arial" w:hAnsi="Arial" w:cs="Arial"/>
          <w:color w:val="666666"/>
          <w:sz w:val="27"/>
          <w:szCs w:val="27"/>
        </w:rPr>
        <w:lastRenderedPageBreak/>
        <w:t>подразделений, а также нанесение материального ущерба «СХР» и его структурным подразделениям, распространение в печатных изданиях или иным способом сведений порочащих честь, достоинство или деловую репутацию других членов «СХР», его структурных подразделений, коммерческих и некоммерческих структур системы «СХР</w:t>
      </w:r>
      <w:proofErr w:type="gramEnd"/>
      <w:r w:rsidRPr="00090ED2">
        <w:rPr>
          <w:rFonts w:ascii="Arial" w:hAnsi="Arial" w:cs="Arial"/>
          <w:color w:val="666666"/>
          <w:sz w:val="27"/>
          <w:szCs w:val="27"/>
        </w:rPr>
        <w:t>», включая подачу необоснованных исков в судебные органы.</w:t>
      </w:r>
    </w:p>
    <w:p w:rsidR="00090ED2" w:rsidRPr="00090ED2" w:rsidRDefault="00090ED2" w:rsidP="00090ED2">
      <w:pPr>
        <w:shd w:val="clear" w:color="auto" w:fill="FFFFFF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 w:rsidRPr="00090ED2">
        <w:rPr>
          <w:rFonts w:ascii="Arial" w:hAnsi="Arial" w:cs="Arial"/>
          <w:b/>
          <w:bCs/>
          <w:color w:val="666666"/>
          <w:sz w:val="27"/>
        </w:rPr>
        <w:t>IV. Заключительные положения</w:t>
      </w:r>
    </w:p>
    <w:p w:rsidR="00090ED2" w:rsidRPr="00090ED2" w:rsidRDefault="00090ED2" w:rsidP="00090ED2">
      <w:pPr>
        <w:shd w:val="clear" w:color="auto" w:fill="FFFFFF"/>
        <w:spacing w:before="180" w:after="18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 w:rsidRPr="00090ED2">
        <w:rPr>
          <w:rFonts w:ascii="Arial" w:hAnsi="Arial" w:cs="Arial"/>
          <w:color w:val="666666"/>
          <w:sz w:val="27"/>
          <w:szCs w:val="27"/>
        </w:rPr>
        <w:t>4.1. При решении уполномоченными органами вопросов приема и прекращения членства в «СХР» присутствие претендента или члена «СХР» не обязательно.</w:t>
      </w:r>
    </w:p>
    <w:p w:rsidR="00090ED2" w:rsidRPr="00090ED2" w:rsidRDefault="00090ED2" w:rsidP="00090ED2">
      <w:pPr>
        <w:shd w:val="clear" w:color="auto" w:fill="FFFFFF"/>
        <w:spacing w:before="180" w:after="18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 w:rsidRPr="00090ED2">
        <w:rPr>
          <w:rFonts w:ascii="Arial" w:hAnsi="Arial" w:cs="Arial"/>
          <w:color w:val="666666"/>
          <w:sz w:val="27"/>
          <w:szCs w:val="27"/>
        </w:rPr>
        <w:t>4.2. Решения уполномоченных органов по вопросам прекращения членства в «СХР» могут быть обжалованы в Центральную ревизионную комиссию «СХР».</w:t>
      </w:r>
    </w:p>
    <w:p w:rsidR="00090ED2" w:rsidRPr="00090ED2" w:rsidRDefault="00090ED2" w:rsidP="00090ED2">
      <w:pPr>
        <w:shd w:val="clear" w:color="auto" w:fill="FFFFFF"/>
        <w:spacing w:before="180" w:after="27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 w:rsidRPr="00090ED2">
        <w:rPr>
          <w:rFonts w:ascii="Arial" w:hAnsi="Arial" w:cs="Arial"/>
          <w:color w:val="666666"/>
          <w:sz w:val="27"/>
          <w:szCs w:val="27"/>
        </w:rPr>
        <w:t>4.3. Решения уполномоченных органов по вопросам приема и прекращения членства в «СХР» не могут быть обжалованы или признаны недействительными (незаконными) судебными органами, так как в соответствии со ст. 17 ФЗ «Об общественных объединениях» вмешательство органов государственной власти в деятельность общественных организаций не допускается.</w:t>
      </w:r>
    </w:p>
    <w:p w:rsidR="00090ED2" w:rsidRPr="00090ED2" w:rsidRDefault="00090ED2" w:rsidP="00090ED2">
      <w:pPr>
        <w:shd w:val="clear" w:color="auto" w:fill="FFFFFF"/>
        <w:jc w:val="right"/>
        <w:textAlignment w:val="baseline"/>
        <w:rPr>
          <w:rFonts w:ascii="Arial" w:hAnsi="Arial" w:cs="Arial"/>
          <w:color w:val="666666"/>
          <w:sz w:val="27"/>
          <w:szCs w:val="27"/>
        </w:rPr>
      </w:pPr>
      <w:r w:rsidRPr="00090ED2">
        <w:rPr>
          <w:rFonts w:ascii="Arial" w:hAnsi="Arial" w:cs="Arial"/>
          <w:i/>
          <w:iCs/>
          <w:color w:val="666666"/>
          <w:sz w:val="27"/>
        </w:rPr>
        <w:t>«Утверждено»</w:t>
      </w:r>
      <w:r w:rsidRPr="00090ED2">
        <w:rPr>
          <w:rFonts w:ascii="Arial" w:hAnsi="Arial" w:cs="Arial"/>
          <w:color w:val="666666"/>
          <w:sz w:val="27"/>
          <w:szCs w:val="27"/>
        </w:rPr>
        <w:br/>
      </w:r>
      <w:r w:rsidRPr="00090ED2">
        <w:rPr>
          <w:rFonts w:ascii="Arial" w:hAnsi="Arial" w:cs="Arial"/>
          <w:i/>
          <w:iCs/>
          <w:color w:val="666666"/>
          <w:sz w:val="27"/>
        </w:rPr>
        <w:t>Постановлением Секретариата</w:t>
      </w:r>
      <w:r w:rsidRPr="00090ED2">
        <w:rPr>
          <w:rFonts w:ascii="Arial" w:hAnsi="Arial" w:cs="Arial"/>
          <w:color w:val="666666"/>
          <w:sz w:val="27"/>
          <w:szCs w:val="27"/>
        </w:rPr>
        <w:br/>
      </w:r>
      <w:r w:rsidRPr="00090ED2">
        <w:rPr>
          <w:rFonts w:ascii="Arial" w:hAnsi="Arial" w:cs="Arial"/>
          <w:i/>
          <w:iCs/>
          <w:color w:val="666666"/>
          <w:sz w:val="27"/>
        </w:rPr>
        <w:t>ВТОО «Союз художников России»</w:t>
      </w:r>
      <w:r w:rsidRPr="00090ED2">
        <w:rPr>
          <w:rFonts w:ascii="Arial" w:hAnsi="Arial" w:cs="Arial"/>
          <w:color w:val="666666"/>
          <w:sz w:val="27"/>
          <w:szCs w:val="27"/>
        </w:rPr>
        <w:br/>
      </w:r>
      <w:r w:rsidRPr="00090ED2">
        <w:rPr>
          <w:rFonts w:ascii="Arial" w:hAnsi="Arial" w:cs="Arial"/>
          <w:i/>
          <w:iCs/>
          <w:color w:val="666666"/>
          <w:sz w:val="27"/>
        </w:rPr>
        <w:t>от 6 февраля 2004 года</w:t>
      </w:r>
      <w:r w:rsidRPr="00090ED2">
        <w:rPr>
          <w:rFonts w:ascii="Arial" w:hAnsi="Arial" w:cs="Arial"/>
          <w:color w:val="666666"/>
          <w:sz w:val="27"/>
          <w:szCs w:val="27"/>
        </w:rPr>
        <w:br/>
      </w:r>
      <w:r w:rsidRPr="00090ED2">
        <w:rPr>
          <w:rFonts w:ascii="Arial" w:hAnsi="Arial" w:cs="Arial"/>
          <w:i/>
          <w:iCs/>
          <w:color w:val="666666"/>
          <w:sz w:val="27"/>
        </w:rPr>
        <w:t>Протокол № 2</w:t>
      </w:r>
    </w:p>
    <w:sectPr w:rsidR="00090ED2" w:rsidRPr="00090ED2" w:rsidSect="00090ED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C4EE2"/>
    <w:multiLevelType w:val="multilevel"/>
    <w:tmpl w:val="EEF0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090ED2"/>
    <w:rsid w:val="00090ED2"/>
    <w:rsid w:val="001760CC"/>
    <w:rsid w:val="002430A4"/>
    <w:rsid w:val="002D2442"/>
    <w:rsid w:val="004001AB"/>
    <w:rsid w:val="00932A1C"/>
    <w:rsid w:val="00D7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42"/>
    <w:rPr>
      <w:sz w:val="56"/>
    </w:rPr>
  </w:style>
  <w:style w:type="paragraph" w:styleId="1">
    <w:name w:val="heading 1"/>
    <w:basedOn w:val="a"/>
    <w:next w:val="a"/>
    <w:link w:val="10"/>
    <w:uiPriority w:val="9"/>
    <w:qFormat/>
    <w:rsid w:val="002D24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4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090ED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0ED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090ED2"/>
    <w:rPr>
      <w:b/>
      <w:bCs/>
    </w:rPr>
  </w:style>
  <w:style w:type="character" w:styleId="a6">
    <w:name w:val="Emphasis"/>
    <w:basedOn w:val="a0"/>
    <w:uiPriority w:val="20"/>
    <w:qFormat/>
    <w:rsid w:val="00090ED2"/>
    <w:rPr>
      <w:i/>
      <w:iCs/>
    </w:rPr>
  </w:style>
  <w:style w:type="character" w:customStyle="1" w:styleId="itemhits">
    <w:name w:val="itemhits"/>
    <w:basedOn w:val="a0"/>
    <w:rsid w:val="00090E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3137">
          <w:marLeft w:val="0"/>
          <w:marRight w:val="0"/>
          <w:marTop w:val="0"/>
          <w:marBottom w:val="0"/>
          <w:divBdr>
            <w:top w:val="dotted" w:sz="2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7615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3817">
              <w:marLeft w:val="0"/>
              <w:marRight w:val="0"/>
              <w:marTop w:val="288"/>
              <w:marBottom w:val="72"/>
              <w:divBdr>
                <w:top w:val="single" w:sz="6" w:space="4" w:color="DDDDDD"/>
                <w:left w:val="none" w:sz="0" w:space="4" w:color="auto"/>
                <w:bottom w:val="none" w:sz="0" w:space="4" w:color="auto"/>
                <w:right w:val="none" w:sz="0" w:space="4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1568</Words>
  <Characters>8938</Characters>
  <Application>Microsoft Office Word</Application>
  <DocSecurity>0</DocSecurity>
  <Lines>74</Lines>
  <Paragraphs>20</Paragraphs>
  <ScaleCrop>false</ScaleCrop>
  <Company>Microsoft</Company>
  <LinksUpToDate>false</LinksUpToDate>
  <CharactersWithSpaces>10486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cp:lastPrinted>2017-09-26T13:07:00Z</cp:lastPrinted>
  <dcterms:created xsi:type="dcterms:W3CDTF">2017-09-26T13:06:00Z</dcterms:created>
  <dcterms:modified xsi:type="dcterms:W3CDTF">2017-11-17T08:02:00Z</dcterms:modified>
</cp:coreProperties>
</file>